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0" w:rsidRDefault="00915870">
      <w:pPr>
        <w:rPr>
          <w:rFonts w:ascii="Comic Sans MS" w:hAnsi="Comic Sans MS"/>
          <w:b/>
          <w:sz w:val="48"/>
          <w:szCs w:val="48"/>
        </w:rPr>
      </w:pPr>
    </w:p>
    <w:p w:rsidR="00915870" w:rsidRDefault="00915870">
      <w:pPr>
        <w:rPr>
          <w:rFonts w:ascii="Comic Sans MS" w:hAnsi="Comic Sans MS"/>
          <w:b/>
          <w:sz w:val="48"/>
          <w:szCs w:val="48"/>
        </w:rPr>
      </w:pPr>
    </w:p>
    <w:p w:rsidR="00250EB4" w:rsidRDefault="001D78C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Binary Code Activity – Lesson 1</w:t>
      </w:r>
    </w:p>
    <w:p w:rsidR="001D78C5" w:rsidRDefault="001D78C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Group work – Binary numbers</w:t>
      </w:r>
    </w:p>
    <w:p w:rsidR="001D78C5" w:rsidRDefault="001D78C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 this activity you will need a set of five cards, as shown below, with dots on one side and nothing on the other.</w:t>
      </w:r>
      <w:r w:rsidR="00F82733">
        <w:rPr>
          <w:rFonts w:ascii="Comic Sans MS" w:hAnsi="Comic Sans MS"/>
          <w:sz w:val="36"/>
          <w:szCs w:val="36"/>
        </w:rPr>
        <w:t xml:space="preserve"> This activity can be used for class work, smaller group activities and individual use.</w:t>
      </w:r>
    </w:p>
    <w:p w:rsidR="00F82733" w:rsidRPr="001D78C5" w:rsidRDefault="00F82733">
      <w:pPr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noProof/>
          <w:sz w:val="36"/>
          <w:szCs w:val="36"/>
          <w:lang w:eastAsia="en-AU"/>
        </w:rPr>
        <w:drawing>
          <wp:inline distT="0" distB="0" distL="0" distR="0">
            <wp:extent cx="8127242" cy="6095263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615" cy="609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2733" w:rsidRPr="001D78C5" w:rsidSect="001D7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5"/>
    <w:rsid w:val="00073F5E"/>
    <w:rsid w:val="001D78C5"/>
    <w:rsid w:val="00250EB4"/>
    <w:rsid w:val="007F4DF6"/>
    <w:rsid w:val="00915870"/>
    <w:rsid w:val="00A30DB0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5764C-5492-4F03-838F-14CB0DE8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1</cp:revision>
  <cp:lastPrinted>2016-05-19T00:14:00Z</cp:lastPrinted>
  <dcterms:created xsi:type="dcterms:W3CDTF">2016-05-19T00:06:00Z</dcterms:created>
  <dcterms:modified xsi:type="dcterms:W3CDTF">2016-05-19T00:27:00Z</dcterms:modified>
</cp:coreProperties>
</file>